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546" w:rsidRPr="00833348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 xml:space="preserve">Школьный этап ВсОШ по ОБЖ </w:t>
      </w:r>
    </w:p>
    <w:p w:rsidR="00833348" w:rsidRPr="00833348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5-6 классы</w:t>
      </w:r>
    </w:p>
    <w:p w:rsidR="00833348" w:rsidRPr="00833348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D01D80" w:rsidRPr="00833348" w:rsidRDefault="00D01D80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33348" w:rsidRDefault="00833348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:rsidR="00833348" w:rsidRPr="00AA0081" w:rsidRDefault="00833348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</w:t>
      </w:r>
      <w:r w:rsidR="00BD6B34">
        <w:rPr>
          <w:rFonts w:ascii="PT Astra Serif" w:hAnsi="PT Astra Serif" w:cs="Times New Roman"/>
          <w:b/>
          <w:sz w:val="24"/>
          <w:szCs w:val="24"/>
        </w:rPr>
        <w:t xml:space="preserve"> первичных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 xml:space="preserve"> баллов – 100</w:t>
      </w:r>
    </w:p>
    <w:p w:rsidR="00833348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33348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1</w:t>
      </w:r>
    </w:p>
    <w:p w:rsidR="00833348" w:rsidRPr="00AA0081" w:rsidRDefault="00833348" w:rsidP="008333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Открытые задания</w:t>
      </w:r>
    </w:p>
    <w:p w:rsidR="00D01D80" w:rsidRPr="00833348" w:rsidRDefault="00D01D80" w:rsidP="00291EAF">
      <w:pPr>
        <w:spacing w:after="0" w:line="240" w:lineRule="auto"/>
        <w:ind w:left="-426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833348">
        <w:rPr>
          <w:rFonts w:ascii="PT Astra Serif" w:hAnsi="PT Astra Serif" w:cs="Times New Roman"/>
          <w:sz w:val="24"/>
          <w:szCs w:val="24"/>
        </w:rPr>
        <w:t xml:space="preserve"> Вы собираетесь в туристский поход на несколько дней. Какие из представленных вещей вы возьмете с собой, а какие оставите. Ответ аргументируйте.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25"/>
        <w:gridCol w:w="4230"/>
        <w:gridCol w:w="3116"/>
      </w:tblGrid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b/>
                <w:sz w:val="24"/>
                <w:szCs w:val="24"/>
              </w:rPr>
              <w:t>1- возьму с собой в поход</w:t>
            </w:r>
          </w:p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b/>
                <w:sz w:val="24"/>
                <w:szCs w:val="24"/>
              </w:rPr>
              <w:t>0- НЕ возьму в поход</w:t>
            </w:r>
          </w:p>
        </w:tc>
        <w:tc>
          <w:tcPr>
            <w:tcW w:w="3171" w:type="dxa"/>
          </w:tcPr>
          <w:p w:rsidR="00D01D80" w:rsidRPr="00833348" w:rsidRDefault="00833348" w:rsidP="0083334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b/>
                <w:sz w:val="24"/>
                <w:szCs w:val="24"/>
              </w:rPr>
              <w:t>Аргументация</w:t>
            </w:r>
          </w:p>
        </w:tc>
      </w:tr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Алюминиевая ложка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171" w:type="dxa"/>
          </w:tcPr>
          <w:p w:rsidR="00D01D80" w:rsidRPr="00833348" w:rsidRDefault="00833348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Легкая, понадобит</w:t>
            </w:r>
            <w:r w:rsidR="00D01D80" w:rsidRPr="00833348">
              <w:rPr>
                <w:rFonts w:ascii="PT Astra Serif" w:hAnsi="PT Astra Serif" w:cs="Times New Roman"/>
                <w:sz w:val="24"/>
                <w:szCs w:val="24"/>
              </w:rPr>
              <w:t>ся для прием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D01D80" w:rsidRPr="00833348">
              <w:rPr>
                <w:rFonts w:ascii="PT Astra Serif" w:hAnsi="PT Astra Serif" w:cs="Times New Roman"/>
                <w:sz w:val="24"/>
                <w:szCs w:val="24"/>
              </w:rPr>
              <w:t xml:space="preserve"> пищи</w:t>
            </w:r>
          </w:p>
        </w:tc>
      </w:tr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Стеклянный стакан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17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Хрупкий, тяжелый</w:t>
            </w:r>
          </w:p>
        </w:tc>
      </w:tr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Запасные носки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17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Нужны</w:t>
            </w:r>
            <w:r w:rsidR="00833348">
              <w:rPr>
                <w:rFonts w:ascii="PT Astra Serif" w:hAnsi="PT Astra Serif" w:cs="Times New Roman"/>
                <w:sz w:val="24"/>
                <w:szCs w:val="24"/>
              </w:rPr>
              <w:t>, если</w:t>
            </w:r>
            <w:r w:rsidR="000C4F1B">
              <w:rPr>
                <w:rFonts w:ascii="PT Astra Serif" w:hAnsi="PT Astra Serif" w:cs="Times New Roman"/>
                <w:sz w:val="24"/>
                <w:szCs w:val="24"/>
              </w:rPr>
              <w:t>, например,</w:t>
            </w:r>
            <w:r w:rsidR="00833348">
              <w:rPr>
                <w:rFonts w:ascii="PT Astra Serif" w:hAnsi="PT Astra Serif" w:cs="Times New Roman"/>
                <w:sz w:val="24"/>
                <w:szCs w:val="24"/>
              </w:rPr>
              <w:t xml:space="preserve"> промокнут ноги</w:t>
            </w:r>
          </w:p>
        </w:tc>
      </w:tr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Компьютерная мышь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17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Не потребуется</w:t>
            </w:r>
          </w:p>
        </w:tc>
      </w:tr>
      <w:tr w:rsidR="00D01D80" w:rsidRPr="00833348" w:rsidTr="00D01D80">
        <w:tc>
          <w:tcPr>
            <w:tcW w:w="20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Солнцезащитный крем</w:t>
            </w:r>
          </w:p>
        </w:tc>
        <w:tc>
          <w:tcPr>
            <w:tcW w:w="4383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171" w:type="dxa"/>
          </w:tcPr>
          <w:p w:rsidR="00D01D80" w:rsidRPr="00833348" w:rsidRDefault="00833348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Нужен </w:t>
            </w:r>
            <w:r w:rsidR="00D01D80" w:rsidRPr="00833348">
              <w:rPr>
                <w:rFonts w:ascii="PT Astra Serif" w:hAnsi="PT Astra Serif" w:cs="Times New Roman"/>
                <w:sz w:val="24"/>
                <w:szCs w:val="24"/>
              </w:rPr>
              <w:t xml:space="preserve">ля защиты от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яркого</w:t>
            </w:r>
            <w:r w:rsidR="00D01D80" w:rsidRPr="00833348">
              <w:rPr>
                <w:rFonts w:ascii="PT Astra Serif" w:hAnsi="PT Astra Serif" w:cs="Times New Roman"/>
                <w:sz w:val="24"/>
                <w:szCs w:val="24"/>
              </w:rPr>
              <w:t xml:space="preserve"> солнца </w:t>
            </w:r>
          </w:p>
        </w:tc>
      </w:tr>
    </w:tbl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верный ответ в 2</w:t>
      </w:r>
      <w:r w:rsidR="00291EAF">
        <w:rPr>
          <w:rFonts w:ascii="PT Astra Serif" w:hAnsi="PT Astra Serif" w:cs="Times New Roman"/>
          <w:sz w:val="24"/>
          <w:szCs w:val="24"/>
        </w:rPr>
        <w:t xml:space="preserve"> м столбце начисляется 1 балл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каждое обоснование 2 балла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Максимум за задание: 15 баллов</w:t>
      </w:r>
    </w:p>
    <w:p w:rsidR="00291EAF" w:rsidRDefault="00291EAF" w:rsidP="00291EAF">
      <w:pPr>
        <w:spacing w:after="0" w:line="240" w:lineRule="auto"/>
        <w:ind w:left="-426"/>
        <w:rPr>
          <w:rFonts w:ascii="PT Astra Serif" w:hAnsi="PT Astra Serif" w:cs="Times New Roman"/>
          <w:b/>
          <w:sz w:val="24"/>
          <w:szCs w:val="24"/>
        </w:rPr>
      </w:pPr>
    </w:p>
    <w:p w:rsidR="00D01D80" w:rsidRPr="00833348" w:rsidRDefault="00D01D80" w:rsidP="00291EAF">
      <w:pPr>
        <w:spacing w:after="0" w:line="240" w:lineRule="auto"/>
        <w:ind w:left="-426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833348">
        <w:rPr>
          <w:rFonts w:ascii="PT Astra Serif" w:hAnsi="PT Astra Serif" w:cs="Times New Roman"/>
          <w:sz w:val="24"/>
          <w:szCs w:val="24"/>
        </w:rPr>
        <w:t xml:space="preserve"> Находясь в лифте, вы обратили внимание на графическое обозначения кнопок. Запишите, для чего используются кнопки под номерами 1,2 и 3</w:t>
      </w:r>
      <w:r w:rsidR="00291EAF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2"/>
        <w:gridCol w:w="8449"/>
      </w:tblGrid>
      <w:tr w:rsidR="00D01D80" w:rsidRPr="00833348" w:rsidTr="002905EE">
        <w:tc>
          <w:tcPr>
            <w:tcW w:w="1101" w:type="dxa"/>
          </w:tcPr>
          <w:p w:rsidR="00D01D80" w:rsidRPr="000C4F1B" w:rsidRDefault="00D01D80" w:rsidP="000C4F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C4F1B">
              <w:rPr>
                <w:rFonts w:ascii="PT Astra Serif" w:hAnsi="PT Astra Serif" w:cs="Times New Roman"/>
                <w:b/>
                <w:sz w:val="24"/>
                <w:szCs w:val="24"/>
              </w:rPr>
              <w:t>Номер кнопки</w:t>
            </w:r>
          </w:p>
        </w:tc>
        <w:tc>
          <w:tcPr>
            <w:tcW w:w="8470" w:type="dxa"/>
          </w:tcPr>
          <w:p w:rsidR="00D01D80" w:rsidRPr="000C4F1B" w:rsidRDefault="00D01D80" w:rsidP="000C4F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C4F1B">
              <w:rPr>
                <w:rFonts w:ascii="PT Astra Serif" w:hAnsi="PT Astra Serif" w:cs="Times New Roman"/>
                <w:b/>
                <w:sz w:val="24"/>
                <w:szCs w:val="24"/>
              </w:rPr>
              <w:t>Назначение</w:t>
            </w:r>
          </w:p>
        </w:tc>
      </w:tr>
      <w:tr w:rsidR="00D01D80" w:rsidRPr="00833348" w:rsidTr="002905EE">
        <w:tc>
          <w:tcPr>
            <w:tcW w:w="110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70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Открытие дверей лифта</w:t>
            </w:r>
          </w:p>
        </w:tc>
      </w:tr>
      <w:tr w:rsidR="00D01D80" w:rsidRPr="00833348" w:rsidTr="002905EE">
        <w:tc>
          <w:tcPr>
            <w:tcW w:w="110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70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Закрытие дверей лифта</w:t>
            </w:r>
          </w:p>
        </w:tc>
      </w:tr>
      <w:tr w:rsidR="00D01D80" w:rsidRPr="00833348" w:rsidTr="002905EE">
        <w:tc>
          <w:tcPr>
            <w:tcW w:w="1101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70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Вызов диспетчера</w:t>
            </w:r>
          </w:p>
        </w:tc>
      </w:tr>
    </w:tbl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верный ответ начисляется 2 балла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Максимум за задание: 6 баллов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84CE6" w:rsidRPr="00AA0081" w:rsidRDefault="00D01D80" w:rsidP="00784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833348">
        <w:rPr>
          <w:rFonts w:ascii="PT Astra Serif" w:hAnsi="PT Astra Serif" w:cs="Times New Roman"/>
          <w:sz w:val="24"/>
          <w:szCs w:val="24"/>
        </w:rPr>
        <w:t xml:space="preserve"> </w:t>
      </w:r>
      <w:r w:rsidR="00784CE6" w:rsidRPr="00AA0081">
        <w:rPr>
          <w:rFonts w:ascii="PT Astra Serif" w:hAnsi="PT Astra Serif" w:cs="Times New Roman"/>
          <w:sz w:val="24"/>
          <w:szCs w:val="24"/>
        </w:rPr>
        <w:t xml:space="preserve">Ваша семья </w:t>
      </w:r>
      <w:r w:rsidR="00784CE6">
        <w:rPr>
          <w:rFonts w:ascii="PT Astra Serif" w:hAnsi="PT Astra Serif" w:cs="Times New Roman"/>
          <w:sz w:val="24"/>
          <w:szCs w:val="24"/>
        </w:rPr>
        <w:t>планирует начать</w:t>
      </w:r>
      <w:r w:rsidR="00784CE6" w:rsidRPr="00AA0081">
        <w:rPr>
          <w:rFonts w:ascii="PT Astra Serif" w:hAnsi="PT Astra Serif" w:cs="Times New Roman"/>
          <w:sz w:val="24"/>
          <w:szCs w:val="24"/>
        </w:rPr>
        <w:t xml:space="preserve"> закал</w:t>
      </w:r>
      <w:r w:rsidR="00784CE6">
        <w:rPr>
          <w:rFonts w:ascii="PT Astra Serif" w:hAnsi="PT Astra Serif" w:cs="Times New Roman"/>
          <w:sz w:val="24"/>
          <w:szCs w:val="24"/>
        </w:rPr>
        <w:t>ивание</w:t>
      </w:r>
      <w:r w:rsidR="00784CE6" w:rsidRPr="00AA0081">
        <w:rPr>
          <w:rFonts w:ascii="PT Astra Serif" w:hAnsi="PT Astra Serif" w:cs="Times New Roman"/>
          <w:sz w:val="24"/>
          <w:szCs w:val="24"/>
        </w:rPr>
        <w:t xml:space="preserve">. Дайте определение </w:t>
      </w:r>
      <w:r w:rsidR="00784CE6">
        <w:rPr>
          <w:rFonts w:ascii="PT Astra Serif" w:hAnsi="PT Astra Serif" w:cs="Times New Roman"/>
          <w:sz w:val="24"/>
          <w:szCs w:val="24"/>
        </w:rPr>
        <w:t>понятию «закаливание». Объясните основные принципы закаливания и их значение, заполнив таблицу.</w:t>
      </w:r>
    </w:p>
    <w:p w:rsidR="00D01D80" w:rsidRPr="00833348" w:rsidRDefault="00291EAF" w:rsidP="00784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84CE6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D01D80" w:rsidRPr="00833348">
        <w:rPr>
          <w:rFonts w:ascii="PT Astra Serif" w:hAnsi="PT Astra Serif" w:cs="Times New Roman"/>
          <w:sz w:val="24"/>
          <w:szCs w:val="24"/>
        </w:rPr>
        <w:t>Закаливание-это комплекс регулярно повторяемых мероприятий, которые проводятся с целью повышения устойчивости организма к факторам окружающей среды.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01D80" w:rsidRPr="00833348" w:rsidTr="002905EE">
        <w:tc>
          <w:tcPr>
            <w:tcW w:w="2802" w:type="dxa"/>
          </w:tcPr>
          <w:p w:rsidR="00D01D80" w:rsidRPr="00DC4323" w:rsidRDefault="00D01D80" w:rsidP="00DC432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4323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Принцип</w:t>
            </w:r>
          </w:p>
        </w:tc>
        <w:tc>
          <w:tcPr>
            <w:tcW w:w="6769" w:type="dxa"/>
          </w:tcPr>
          <w:p w:rsidR="00D01D80" w:rsidRPr="00DC4323" w:rsidRDefault="00D01D80" w:rsidP="00DC432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4323">
              <w:rPr>
                <w:rFonts w:ascii="PT Astra Serif" w:hAnsi="PT Astra Serif" w:cs="Times New Roman"/>
                <w:b/>
                <w:sz w:val="24"/>
                <w:szCs w:val="24"/>
              </w:rPr>
              <w:t>Значение</w:t>
            </w:r>
          </w:p>
        </w:tc>
      </w:tr>
      <w:tr w:rsidR="00D01D80" w:rsidRPr="00833348" w:rsidTr="002905EE">
        <w:tc>
          <w:tcPr>
            <w:tcW w:w="2802" w:type="dxa"/>
          </w:tcPr>
          <w:p w:rsidR="00D01D80" w:rsidRPr="00833348" w:rsidRDefault="00291EAF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1.</w:t>
            </w:r>
            <w:r w:rsidR="00DC4323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Постепенность</w:t>
            </w:r>
          </w:p>
        </w:tc>
        <w:tc>
          <w:tcPr>
            <w:tcW w:w="6769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Принцип заключается в постепенном увеличении количества процедур, их интенсивности и продолжительности     </w:t>
            </w:r>
          </w:p>
        </w:tc>
      </w:tr>
      <w:tr w:rsidR="00D01D80" w:rsidRPr="00833348" w:rsidTr="002905EE">
        <w:tc>
          <w:tcPr>
            <w:tcW w:w="2802" w:type="dxa"/>
          </w:tcPr>
          <w:p w:rsidR="00D01D80" w:rsidRPr="00833348" w:rsidRDefault="00291EAF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2. Систематичност</w:t>
            </w:r>
            <w:r w:rsidR="00DC4323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6769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Длительные перерывы в процессе закаливания способствуют ослаблению и даже полной утрате выработанных защитных реакций организма. Если на протяжении месяца не выполнять закаливающие процедуры, то адаптация организма к внешним факторам резко снижается. При систематическом закаливании каждое последующее воздействие на организм укрепляет защитные функции организма и восстанавливает здоровье.</w:t>
            </w:r>
            <w:r w:rsidRPr="00833348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  <w:tr w:rsidR="00D01D80" w:rsidRPr="00833348" w:rsidTr="002905EE">
        <w:tc>
          <w:tcPr>
            <w:tcW w:w="2802" w:type="dxa"/>
          </w:tcPr>
          <w:p w:rsidR="00D01D80" w:rsidRPr="00833348" w:rsidRDefault="00291EAF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3.Индивидуальность</w:t>
            </w:r>
          </w:p>
        </w:tc>
        <w:tc>
          <w:tcPr>
            <w:tcW w:w="6769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Учитываются индивидуальные особенности человека: возраст закаляющегося, его состояние здоровья, образ жизни, наличие хронических заболеваний и прочие факторы.</w:t>
            </w:r>
            <w:r w:rsidRPr="00833348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  <w:tr w:rsidR="00D01D80" w:rsidRPr="00833348" w:rsidTr="002905EE">
        <w:tc>
          <w:tcPr>
            <w:tcW w:w="2802" w:type="dxa"/>
          </w:tcPr>
          <w:p w:rsidR="00D01D80" w:rsidRPr="00833348" w:rsidRDefault="00291EAF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 4. Чувство меры</w:t>
            </w:r>
          </w:p>
        </w:tc>
        <w:tc>
          <w:tcPr>
            <w:tcW w:w="6769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Не стоит доводить себя до изнеможения контрастными процедурами или получать ожоги на коже, вследствие принятия солнечных ванн.</w:t>
            </w:r>
          </w:p>
        </w:tc>
      </w:tr>
      <w:tr w:rsidR="00D01D80" w:rsidRPr="00833348" w:rsidTr="002905EE">
        <w:tc>
          <w:tcPr>
            <w:tcW w:w="2802" w:type="dxa"/>
          </w:tcPr>
          <w:p w:rsidR="00D01D80" w:rsidRPr="00833348" w:rsidRDefault="00291EAF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5.</w:t>
            </w:r>
            <w:r w:rsidR="00DC4323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Самоконтроль</w:t>
            </w:r>
          </w:p>
        </w:tc>
        <w:tc>
          <w:tcPr>
            <w:tcW w:w="6769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 ходе закаливания нужно постоянно контролировать собственное самочувствие. Нарушение сна, отсутствие аппетита, раздражительность, вялость и другие отрицательные проявления, возникшие после начала оздоровительного комплекса, указывают на неправильность проведения данной процедуры.</w:t>
            </w:r>
          </w:p>
        </w:tc>
      </w:tr>
    </w:tbl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правильный ответ начисляется 2 балла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Добавляется 1 балл при ВСЕХ правильных ответах</w:t>
      </w: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b/>
          <w:sz w:val="24"/>
          <w:szCs w:val="24"/>
        </w:rPr>
        <w:t>Максимум за задание: 11 балл</w:t>
      </w:r>
    </w:p>
    <w:p w:rsidR="00291EAF" w:rsidRDefault="00291EAF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01D80" w:rsidRPr="00833348" w:rsidRDefault="00291EAF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91EAF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D01D80" w:rsidRPr="00291EAF">
        <w:rPr>
          <w:rFonts w:ascii="PT Astra Serif" w:hAnsi="PT Astra Serif" w:cs="Times New Roman"/>
          <w:b/>
          <w:sz w:val="24"/>
          <w:szCs w:val="24"/>
        </w:rPr>
        <w:t>4.</w:t>
      </w:r>
      <w:r w:rsidR="00D01D80" w:rsidRPr="00833348">
        <w:rPr>
          <w:rFonts w:ascii="PT Astra Serif" w:hAnsi="PT Astra Serif" w:cs="Times New Roman"/>
          <w:sz w:val="24"/>
          <w:szCs w:val="24"/>
        </w:rPr>
        <w:t xml:space="preserve"> </w:t>
      </w:r>
      <w:r w:rsidR="00784CE6" w:rsidRPr="00833348">
        <w:rPr>
          <w:rFonts w:ascii="PT Astra Serif" w:hAnsi="PT Astra Serif" w:cs="Times New Roman"/>
          <w:sz w:val="24"/>
          <w:szCs w:val="24"/>
        </w:rPr>
        <w:t xml:space="preserve">Вы </w:t>
      </w:r>
      <w:r w:rsidR="00784CE6">
        <w:rPr>
          <w:rFonts w:ascii="PT Astra Serif" w:hAnsi="PT Astra Serif" w:cs="Times New Roman"/>
          <w:sz w:val="24"/>
          <w:szCs w:val="24"/>
        </w:rPr>
        <w:t>купили</w:t>
      </w:r>
      <w:r w:rsidR="00784CE6" w:rsidRPr="00833348">
        <w:rPr>
          <w:rFonts w:ascii="PT Astra Serif" w:hAnsi="PT Astra Serif" w:cs="Times New Roman"/>
          <w:sz w:val="24"/>
          <w:szCs w:val="24"/>
        </w:rPr>
        <w:t xml:space="preserve"> билет </w:t>
      </w:r>
      <w:r w:rsidR="00784CE6">
        <w:rPr>
          <w:rFonts w:ascii="PT Astra Serif" w:hAnsi="PT Astra Serif" w:cs="Times New Roman"/>
          <w:sz w:val="24"/>
          <w:szCs w:val="24"/>
        </w:rPr>
        <w:t>на</w:t>
      </w:r>
      <w:r w:rsidR="00D01D80" w:rsidRPr="00833348">
        <w:rPr>
          <w:rFonts w:ascii="PT Astra Serif" w:hAnsi="PT Astra Serif" w:cs="Times New Roman"/>
          <w:sz w:val="24"/>
          <w:szCs w:val="24"/>
        </w:rPr>
        <w:t xml:space="preserve"> рейсовы</w:t>
      </w:r>
      <w:r w:rsidR="00784CE6">
        <w:rPr>
          <w:rFonts w:ascii="PT Astra Serif" w:hAnsi="PT Astra Serif" w:cs="Times New Roman"/>
          <w:sz w:val="24"/>
          <w:szCs w:val="24"/>
        </w:rPr>
        <w:t>й автобус</w:t>
      </w:r>
      <w:r w:rsidR="00D01D80" w:rsidRPr="00833348">
        <w:rPr>
          <w:rFonts w:ascii="PT Astra Serif" w:hAnsi="PT Astra Serif" w:cs="Times New Roman"/>
          <w:sz w:val="24"/>
          <w:szCs w:val="24"/>
        </w:rPr>
        <w:t>. Перечислите обязательную информацию указанную на билете: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754"/>
      </w:tblGrid>
      <w:tr w:rsidR="00D01D80" w:rsidRPr="00833348" w:rsidTr="002905EE">
        <w:tc>
          <w:tcPr>
            <w:tcW w:w="817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№п/п</w:t>
            </w:r>
          </w:p>
        </w:tc>
        <w:tc>
          <w:tcPr>
            <w:tcW w:w="8754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Информация на билете</w:t>
            </w:r>
          </w:p>
        </w:tc>
      </w:tr>
      <w:tr w:rsidR="00D01D80" w:rsidRPr="00833348" w:rsidTr="002905EE">
        <w:tc>
          <w:tcPr>
            <w:tcW w:w="817" w:type="dxa"/>
          </w:tcPr>
          <w:p w:rsidR="00D01D80" w:rsidRPr="00833348" w:rsidRDefault="00D01D80" w:rsidP="00833348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Серия</w:t>
            </w:r>
          </w:p>
        </w:tc>
      </w:tr>
      <w:tr w:rsidR="00D01D80" w:rsidRPr="00833348" w:rsidTr="002905EE">
        <w:tc>
          <w:tcPr>
            <w:tcW w:w="817" w:type="dxa"/>
          </w:tcPr>
          <w:p w:rsidR="00D01D80" w:rsidRPr="00833348" w:rsidRDefault="00D01D80" w:rsidP="00833348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Номер</w:t>
            </w:r>
          </w:p>
        </w:tc>
      </w:tr>
      <w:tr w:rsidR="00D01D80" w:rsidRPr="00833348" w:rsidTr="002905EE">
        <w:tc>
          <w:tcPr>
            <w:tcW w:w="817" w:type="dxa"/>
          </w:tcPr>
          <w:p w:rsidR="00D01D80" w:rsidRPr="00833348" w:rsidRDefault="00D01D80" w:rsidP="00833348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Наименование перевозчика</w:t>
            </w:r>
          </w:p>
        </w:tc>
      </w:tr>
      <w:tr w:rsidR="00D01D80" w:rsidRPr="00833348" w:rsidTr="002905EE">
        <w:tc>
          <w:tcPr>
            <w:tcW w:w="817" w:type="dxa"/>
          </w:tcPr>
          <w:p w:rsidR="00D01D80" w:rsidRPr="00833348" w:rsidRDefault="00D01D80" w:rsidP="00833348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D01D80" w:rsidRPr="00833348" w:rsidRDefault="00D01D80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Вид транспорта</w:t>
            </w:r>
          </w:p>
        </w:tc>
      </w:tr>
    </w:tbl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01D80" w:rsidRPr="00833348" w:rsidRDefault="00D01D80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правильный вариант начисляется 2 балла.</w:t>
      </w:r>
    </w:p>
    <w:p w:rsidR="00D01D80" w:rsidRPr="008B6DA0" w:rsidRDefault="00D01D80" w:rsidP="008333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B6DA0">
        <w:rPr>
          <w:rFonts w:ascii="PT Astra Serif" w:hAnsi="PT Astra Serif" w:cs="Times New Roman"/>
          <w:b/>
          <w:sz w:val="24"/>
          <w:szCs w:val="24"/>
        </w:rPr>
        <w:t>Максимум за задание: 8 баллов</w:t>
      </w:r>
    </w:p>
    <w:p w:rsidR="00D01D80" w:rsidRPr="00833348" w:rsidRDefault="00D01D80" w:rsidP="0083334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B6DA0" w:rsidRDefault="00E75546" w:rsidP="008B6DA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B6DA0">
        <w:rPr>
          <w:rFonts w:ascii="PT Astra Serif" w:hAnsi="PT Astra Serif" w:cs="Times New Roman"/>
          <w:b/>
          <w:sz w:val="24"/>
          <w:szCs w:val="24"/>
        </w:rPr>
        <w:t>Тестовые задания</w:t>
      </w:r>
    </w:p>
    <w:p w:rsidR="00E75546" w:rsidRPr="008B6DA0" w:rsidRDefault="00E75546" w:rsidP="008B6DA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B6DA0">
        <w:rPr>
          <w:rFonts w:ascii="PT Astra Serif" w:hAnsi="PT Astra Serif" w:cs="Times New Roman"/>
          <w:b/>
          <w:sz w:val="24"/>
          <w:szCs w:val="24"/>
        </w:rPr>
        <w:lastRenderedPageBreak/>
        <w:t xml:space="preserve"> </w:t>
      </w:r>
      <w:r w:rsidR="008B6DA0">
        <w:rPr>
          <w:rFonts w:ascii="PT Astra Serif" w:hAnsi="PT Astra Serif" w:cs="Times New Roman"/>
          <w:b/>
          <w:sz w:val="24"/>
          <w:szCs w:val="24"/>
        </w:rPr>
        <w:t>Модуль 2</w:t>
      </w:r>
    </w:p>
    <w:p w:rsidR="00AC4765" w:rsidRPr="00833348" w:rsidRDefault="00AC4765" w:rsidP="00833348">
      <w:pPr>
        <w:pStyle w:val="a4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C4765" w:rsidRPr="00833348" w:rsidRDefault="00AC4765" w:rsidP="00833348">
      <w:pPr>
        <w:pStyle w:val="a4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3C2998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3C2998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АГ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3C2998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ВД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АВ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АГ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АГ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АВ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3C2998" w:rsidRPr="00833348" w:rsidTr="003C2998">
        <w:tc>
          <w:tcPr>
            <w:tcW w:w="2392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C2998" w:rsidRPr="00833348" w:rsidRDefault="003C2998" w:rsidP="00833348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2998" w:rsidRPr="00833348" w:rsidRDefault="00C27E01" w:rsidP="0083334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33348">
              <w:rPr>
                <w:rFonts w:ascii="PT Astra Serif" w:hAnsi="PT Astra Serif" w:cs="Times New Roman"/>
                <w:sz w:val="24"/>
                <w:szCs w:val="24"/>
              </w:rPr>
              <w:t>БВ</w:t>
            </w:r>
          </w:p>
        </w:tc>
      </w:tr>
    </w:tbl>
    <w:p w:rsidR="00421CFE" w:rsidRPr="00833348" w:rsidRDefault="00421CFE" w:rsidP="0083334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F2BB9" w:rsidRPr="00833348" w:rsidRDefault="00EF2BB9" w:rsidP="00833348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правильный ответ начисляется 2 балла.</w:t>
      </w:r>
    </w:p>
    <w:p w:rsidR="00EF2BB9" w:rsidRPr="00833348" w:rsidRDefault="00EF2BB9" w:rsidP="00833348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каждый неправильный 0 баллов</w:t>
      </w:r>
      <w:r w:rsidR="00D919CF">
        <w:rPr>
          <w:rFonts w:ascii="PT Astra Serif" w:hAnsi="PT Astra Serif" w:cs="Times New Roman"/>
          <w:sz w:val="24"/>
          <w:szCs w:val="24"/>
        </w:rPr>
        <w:t>.</w:t>
      </w:r>
    </w:p>
    <w:p w:rsidR="00F96F3B" w:rsidRPr="008B6DA0" w:rsidRDefault="00EF2BB9" w:rsidP="00F96F3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33348">
        <w:rPr>
          <w:rFonts w:ascii="PT Astra Serif" w:hAnsi="PT Astra Serif" w:cs="Times New Roman"/>
          <w:sz w:val="24"/>
          <w:szCs w:val="24"/>
        </w:rPr>
        <w:t>За «лишний» (2</w:t>
      </w:r>
      <w:r w:rsidR="008B6DA0">
        <w:rPr>
          <w:rFonts w:ascii="PT Astra Serif" w:hAnsi="PT Astra Serif" w:cs="Times New Roman"/>
          <w:sz w:val="24"/>
          <w:szCs w:val="24"/>
        </w:rPr>
        <w:t>-</w:t>
      </w:r>
      <w:r w:rsidRPr="00833348">
        <w:rPr>
          <w:rFonts w:ascii="PT Astra Serif" w:hAnsi="PT Astra Serif" w:cs="Times New Roman"/>
          <w:sz w:val="24"/>
          <w:szCs w:val="24"/>
        </w:rPr>
        <w:t>й в заданиях 1-10, 3</w:t>
      </w:r>
      <w:r w:rsidR="008B6DA0">
        <w:rPr>
          <w:rFonts w:ascii="PT Astra Serif" w:hAnsi="PT Astra Serif" w:cs="Times New Roman"/>
          <w:sz w:val="24"/>
          <w:szCs w:val="24"/>
        </w:rPr>
        <w:t>-</w:t>
      </w:r>
      <w:r w:rsidRPr="00833348">
        <w:rPr>
          <w:rFonts w:ascii="PT Astra Serif" w:hAnsi="PT Astra Serif" w:cs="Times New Roman"/>
          <w:sz w:val="24"/>
          <w:szCs w:val="24"/>
        </w:rPr>
        <w:t>й в заданиях 11-20) вариант ответа за задание ставиться 0 баллов</w:t>
      </w:r>
      <w:r w:rsidR="00D919CF">
        <w:rPr>
          <w:rFonts w:ascii="PT Astra Serif" w:hAnsi="PT Astra Serif" w:cs="Times New Roman"/>
          <w:sz w:val="24"/>
          <w:szCs w:val="24"/>
        </w:rPr>
        <w:t>.</w:t>
      </w:r>
      <w:r w:rsidR="00F96F3B">
        <w:rPr>
          <w:rFonts w:ascii="PT Astra Serif" w:hAnsi="PT Astra Serif" w:cs="Times New Roman"/>
          <w:sz w:val="24"/>
          <w:szCs w:val="24"/>
        </w:rPr>
        <w:t xml:space="preserve"> </w:t>
      </w:r>
      <w:r w:rsidR="00F96F3B" w:rsidRPr="008B6DA0">
        <w:rPr>
          <w:rFonts w:ascii="PT Astra Serif" w:hAnsi="PT Astra Serif" w:cs="Times New Roman"/>
          <w:b/>
          <w:sz w:val="24"/>
          <w:szCs w:val="24"/>
        </w:rPr>
        <w:t xml:space="preserve">Максимум за задание: </w:t>
      </w:r>
      <w:r w:rsidR="00F96F3B">
        <w:rPr>
          <w:rFonts w:ascii="PT Astra Serif" w:hAnsi="PT Astra Serif" w:cs="Times New Roman"/>
          <w:b/>
          <w:sz w:val="24"/>
          <w:szCs w:val="24"/>
        </w:rPr>
        <w:t>60</w:t>
      </w:r>
      <w:r w:rsidR="00F96F3B" w:rsidRPr="008B6DA0">
        <w:rPr>
          <w:rFonts w:ascii="PT Astra Serif" w:hAnsi="PT Astra Serif" w:cs="Times New Roman"/>
          <w:b/>
          <w:sz w:val="24"/>
          <w:szCs w:val="24"/>
        </w:rPr>
        <w:t xml:space="preserve"> баллов</w:t>
      </w:r>
    </w:p>
    <w:p w:rsidR="00EF2BB9" w:rsidRPr="00833348" w:rsidRDefault="00EF2BB9" w:rsidP="00833348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sectPr w:rsidR="00EF2BB9" w:rsidRPr="00833348" w:rsidSect="006F7C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DF8" w:rsidRDefault="00105DF8" w:rsidP="00D919CF">
      <w:pPr>
        <w:spacing w:after="0" w:line="240" w:lineRule="auto"/>
      </w:pPr>
      <w:r>
        <w:separator/>
      </w:r>
    </w:p>
  </w:endnote>
  <w:endnote w:type="continuationSeparator" w:id="0">
    <w:p w:rsidR="00105DF8" w:rsidRDefault="00105DF8" w:rsidP="00D9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2642998"/>
      <w:docPartObj>
        <w:docPartGallery w:val="Page Numbers (Bottom of Page)"/>
        <w:docPartUnique/>
      </w:docPartObj>
    </w:sdtPr>
    <w:sdtEndPr/>
    <w:sdtContent>
      <w:p w:rsidR="00D919CF" w:rsidRDefault="00D919C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B34">
          <w:rPr>
            <w:noProof/>
          </w:rPr>
          <w:t>1</w:t>
        </w:r>
        <w:r>
          <w:fldChar w:fldCharType="end"/>
        </w:r>
      </w:p>
    </w:sdtContent>
  </w:sdt>
  <w:p w:rsidR="00D919CF" w:rsidRDefault="00D919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DF8" w:rsidRDefault="00105DF8" w:rsidP="00D919CF">
      <w:pPr>
        <w:spacing w:after="0" w:line="240" w:lineRule="auto"/>
      </w:pPr>
      <w:r>
        <w:separator/>
      </w:r>
    </w:p>
  </w:footnote>
  <w:footnote w:type="continuationSeparator" w:id="0">
    <w:p w:rsidR="00105DF8" w:rsidRDefault="00105DF8" w:rsidP="00D91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462E"/>
    <w:multiLevelType w:val="hybridMultilevel"/>
    <w:tmpl w:val="317CC8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C548E"/>
    <w:multiLevelType w:val="hybridMultilevel"/>
    <w:tmpl w:val="04AC7B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43726"/>
    <w:multiLevelType w:val="hybridMultilevel"/>
    <w:tmpl w:val="C292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632FE"/>
    <w:multiLevelType w:val="hybridMultilevel"/>
    <w:tmpl w:val="F822D11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0482E"/>
    <w:multiLevelType w:val="hybridMultilevel"/>
    <w:tmpl w:val="C3DC795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47166"/>
    <w:multiLevelType w:val="hybridMultilevel"/>
    <w:tmpl w:val="4D16B02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A2B6D"/>
    <w:multiLevelType w:val="hybridMultilevel"/>
    <w:tmpl w:val="5886A69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53A83"/>
    <w:multiLevelType w:val="hybridMultilevel"/>
    <w:tmpl w:val="FD3C9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90206"/>
    <w:multiLevelType w:val="hybridMultilevel"/>
    <w:tmpl w:val="B218E44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B213F"/>
    <w:multiLevelType w:val="hybridMultilevel"/>
    <w:tmpl w:val="59487DC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24C5C"/>
    <w:multiLevelType w:val="hybridMultilevel"/>
    <w:tmpl w:val="317A5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34A1F"/>
    <w:multiLevelType w:val="hybridMultilevel"/>
    <w:tmpl w:val="AA90FD9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B714B"/>
    <w:multiLevelType w:val="hybridMultilevel"/>
    <w:tmpl w:val="19D2F13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729A7"/>
    <w:multiLevelType w:val="hybridMultilevel"/>
    <w:tmpl w:val="361E745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C151F"/>
    <w:multiLevelType w:val="hybridMultilevel"/>
    <w:tmpl w:val="D600721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6706B"/>
    <w:multiLevelType w:val="hybridMultilevel"/>
    <w:tmpl w:val="1D522E0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75A94"/>
    <w:multiLevelType w:val="hybridMultilevel"/>
    <w:tmpl w:val="36E8EC72"/>
    <w:lvl w:ilvl="0" w:tplc="6DA249B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576BD"/>
    <w:multiLevelType w:val="hybridMultilevel"/>
    <w:tmpl w:val="189438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410FB"/>
    <w:multiLevelType w:val="hybridMultilevel"/>
    <w:tmpl w:val="262CE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80FAE"/>
    <w:multiLevelType w:val="hybridMultilevel"/>
    <w:tmpl w:val="549C40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51D14"/>
    <w:multiLevelType w:val="hybridMultilevel"/>
    <w:tmpl w:val="7C4AC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325FC"/>
    <w:multiLevelType w:val="hybridMultilevel"/>
    <w:tmpl w:val="E048CEE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64945"/>
    <w:multiLevelType w:val="hybridMultilevel"/>
    <w:tmpl w:val="60A4E73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07E94"/>
    <w:multiLevelType w:val="hybridMultilevel"/>
    <w:tmpl w:val="ABD82CF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31AEB"/>
    <w:multiLevelType w:val="hybridMultilevel"/>
    <w:tmpl w:val="A26A56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55B5B"/>
    <w:multiLevelType w:val="hybridMultilevel"/>
    <w:tmpl w:val="1C98531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C219AA"/>
    <w:multiLevelType w:val="hybridMultilevel"/>
    <w:tmpl w:val="8D4040F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D260F5"/>
    <w:multiLevelType w:val="hybridMultilevel"/>
    <w:tmpl w:val="AA90FD9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3"/>
  </w:num>
  <w:num w:numId="4">
    <w:abstractNumId w:val="19"/>
  </w:num>
  <w:num w:numId="5">
    <w:abstractNumId w:val="26"/>
  </w:num>
  <w:num w:numId="6">
    <w:abstractNumId w:val="3"/>
  </w:num>
  <w:num w:numId="7">
    <w:abstractNumId w:val="14"/>
  </w:num>
  <w:num w:numId="8">
    <w:abstractNumId w:val="15"/>
  </w:num>
  <w:num w:numId="9">
    <w:abstractNumId w:val="1"/>
  </w:num>
  <w:num w:numId="10">
    <w:abstractNumId w:val="5"/>
  </w:num>
  <w:num w:numId="11">
    <w:abstractNumId w:val="21"/>
  </w:num>
  <w:num w:numId="12">
    <w:abstractNumId w:val="6"/>
  </w:num>
  <w:num w:numId="13">
    <w:abstractNumId w:val="9"/>
  </w:num>
  <w:num w:numId="14">
    <w:abstractNumId w:val="16"/>
  </w:num>
  <w:num w:numId="15">
    <w:abstractNumId w:val="24"/>
  </w:num>
  <w:num w:numId="16">
    <w:abstractNumId w:val="20"/>
  </w:num>
  <w:num w:numId="17">
    <w:abstractNumId w:val="8"/>
  </w:num>
  <w:num w:numId="18">
    <w:abstractNumId w:val="28"/>
  </w:num>
  <w:num w:numId="19">
    <w:abstractNumId w:val="25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11"/>
  </w:num>
  <w:num w:numId="25">
    <w:abstractNumId w:val="29"/>
  </w:num>
  <w:num w:numId="26">
    <w:abstractNumId w:val="2"/>
  </w:num>
  <w:num w:numId="27">
    <w:abstractNumId w:val="22"/>
  </w:num>
  <w:num w:numId="28">
    <w:abstractNumId w:val="18"/>
  </w:num>
  <w:num w:numId="29">
    <w:abstractNumId w:val="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EC4"/>
    <w:rsid w:val="000C4F1B"/>
    <w:rsid w:val="00105DF8"/>
    <w:rsid w:val="00291EAF"/>
    <w:rsid w:val="00326A07"/>
    <w:rsid w:val="00386969"/>
    <w:rsid w:val="003A22A3"/>
    <w:rsid w:val="003C2998"/>
    <w:rsid w:val="00412830"/>
    <w:rsid w:val="00421CFE"/>
    <w:rsid w:val="004D6923"/>
    <w:rsid w:val="00525A2B"/>
    <w:rsid w:val="0056059E"/>
    <w:rsid w:val="005F4526"/>
    <w:rsid w:val="006A0BF8"/>
    <w:rsid w:val="006F7C86"/>
    <w:rsid w:val="00706EC4"/>
    <w:rsid w:val="00784CE6"/>
    <w:rsid w:val="00793AC7"/>
    <w:rsid w:val="00804BEF"/>
    <w:rsid w:val="00833348"/>
    <w:rsid w:val="008B51A4"/>
    <w:rsid w:val="008B6DA0"/>
    <w:rsid w:val="00914BBE"/>
    <w:rsid w:val="009B012B"/>
    <w:rsid w:val="00A20047"/>
    <w:rsid w:val="00A819A0"/>
    <w:rsid w:val="00AB14DB"/>
    <w:rsid w:val="00AC4765"/>
    <w:rsid w:val="00BD6B34"/>
    <w:rsid w:val="00C27E01"/>
    <w:rsid w:val="00D01D80"/>
    <w:rsid w:val="00D919CF"/>
    <w:rsid w:val="00DC4323"/>
    <w:rsid w:val="00DD6D6C"/>
    <w:rsid w:val="00E3426F"/>
    <w:rsid w:val="00E75546"/>
    <w:rsid w:val="00EF2BB9"/>
    <w:rsid w:val="00F9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D76F7-60E2-46F0-8752-B8C8EC23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59"/>
    <w:rsid w:val="00E75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14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B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9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19CF"/>
  </w:style>
  <w:style w:type="paragraph" w:styleId="aa">
    <w:name w:val="footer"/>
    <w:basedOn w:val="a"/>
    <w:link w:val="ab"/>
    <w:uiPriority w:val="99"/>
    <w:unhideWhenUsed/>
    <w:rsid w:val="00D9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1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7</cp:revision>
  <cp:lastPrinted>2023-09-04T03:05:00Z</cp:lastPrinted>
  <dcterms:created xsi:type="dcterms:W3CDTF">2023-09-04T14:57:00Z</dcterms:created>
  <dcterms:modified xsi:type="dcterms:W3CDTF">2023-10-16T13:58:00Z</dcterms:modified>
</cp:coreProperties>
</file>